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3A130B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t>Приложение</w:t>
      </w:r>
      <w:r w:rsidR="00CF4E69" w:rsidRPr="003A130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13</w:t>
      </w:r>
    </w:p>
    <w:p w:rsidR="00164163" w:rsidRPr="003A130B" w:rsidRDefault="00164163" w:rsidP="00164163">
      <w:pPr>
        <w:spacing w:after="0" w:line="240" w:lineRule="auto"/>
        <w:ind w:left="4820"/>
        <w:rPr>
          <w:lang w:eastAsia="ru-RU"/>
        </w:rPr>
      </w:pPr>
    </w:p>
    <w:p w:rsidR="00EB5D55" w:rsidRPr="003A130B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</w:p>
    <w:p w:rsidR="00EB5D55" w:rsidRPr="003A130B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F4E69" w:rsidRPr="003A130B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3A130B" w:rsidRDefault="00FD6A21" w:rsidP="00EB5D55">
      <w:pPr>
        <w:pStyle w:val="ConsPlusNormal"/>
        <w:jc w:val="both"/>
      </w:pPr>
    </w:p>
    <w:p w:rsidR="00AD17D5" w:rsidRPr="003A130B" w:rsidRDefault="00AD17D5" w:rsidP="00AD17D5">
      <w:pPr>
        <w:pStyle w:val="ConsPlusTitle"/>
        <w:jc w:val="center"/>
        <w:rPr>
          <w:szCs w:val="28"/>
        </w:rPr>
      </w:pPr>
      <w:r w:rsidRPr="003A130B">
        <w:rPr>
          <w:szCs w:val="28"/>
        </w:rPr>
        <w:t>Распределение на 2022 год и на плановый период 2023 и 2024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AD17D5" w:rsidRPr="003A130B" w:rsidRDefault="00AD17D5" w:rsidP="00AD17D5">
      <w:pPr>
        <w:pStyle w:val="ConsPlusTitle"/>
        <w:jc w:val="center"/>
        <w:rPr>
          <w:szCs w:val="28"/>
        </w:rPr>
      </w:pPr>
    </w:p>
    <w:p w:rsidR="00AD17D5" w:rsidRPr="003A130B" w:rsidRDefault="00AD17D5" w:rsidP="00AD1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130B">
        <w:rPr>
          <w:rFonts w:ascii="Times New Roman" w:hAnsi="Times New Roman" w:cs="Times New Roman"/>
          <w:sz w:val="28"/>
          <w:szCs w:val="28"/>
        </w:rPr>
        <w:t xml:space="preserve"> (с изменениями от 28 марта 2022 года № 37-ЗСО)</w:t>
      </w:r>
    </w:p>
    <w:p w:rsidR="00FD6A21" w:rsidRPr="003A130B" w:rsidRDefault="00FD6A21" w:rsidP="00EB5D55">
      <w:pPr>
        <w:pStyle w:val="ConsPlusNormal"/>
        <w:jc w:val="both"/>
      </w:pPr>
    </w:p>
    <w:p w:rsidR="00EB5D55" w:rsidRPr="003A130B" w:rsidRDefault="00EB5D55" w:rsidP="00094F07">
      <w:pPr>
        <w:pStyle w:val="ConsPlusNormal"/>
        <w:ind w:right="-144"/>
        <w:jc w:val="right"/>
        <w:rPr>
          <w:sz w:val="24"/>
          <w:szCs w:val="24"/>
          <w:lang w:val="en-US"/>
        </w:rPr>
      </w:pPr>
      <w:r w:rsidRPr="003A130B">
        <w:rPr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EB5D55" w:rsidRPr="003A130B" w:rsidTr="007805F0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3A130B" w:rsidRDefault="00EB5D55" w:rsidP="00AD17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B5D55" w:rsidRPr="003A130B" w:rsidRDefault="00EB5D55" w:rsidP="00AD17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55" w:rsidRPr="003A130B" w:rsidRDefault="00EB5D55" w:rsidP="00AD17D5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30B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3A130B" w:rsidRDefault="00EB5D55" w:rsidP="00AD17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3A130B" w:rsidRDefault="00EB5D55" w:rsidP="00AD17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3A130B" w:rsidRDefault="00EB5D55" w:rsidP="00AD17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  <w:tr w:rsidR="00AD17D5" w:rsidRPr="003A130B" w:rsidTr="007805F0">
        <w:trPr>
          <w:trHeight w:val="70"/>
        </w:trPr>
        <w:tc>
          <w:tcPr>
            <w:tcW w:w="644" w:type="dxa"/>
          </w:tcPr>
          <w:p w:rsidR="00AD17D5" w:rsidRPr="003A130B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AD17D5" w:rsidRPr="003A130B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559" w:type="dxa"/>
          </w:tcPr>
          <w:p w:rsidR="00AD17D5" w:rsidRPr="003A130B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142426,7</w:t>
            </w:r>
          </w:p>
        </w:tc>
        <w:tc>
          <w:tcPr>
            <w:tcW w:w="1559" w:type="dxa"/>
          </w:tcPr>
          <w:p w:rsidR="00AD17D5" w:rsidRPr="003A130B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119485,2</w:t>
            </w:r>
          </w:p>
        </w:tc>
        <w:tc>
          <w:tcPr>
            <w:tcW w:w="1560" w:type="dxa"/>
          </w:tcPr>
          <w:p w:rsidR="00AD17D5" w:rsidRPr="003A130B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119485,2</w:t>
            </w:r>
          </w:p>
        </w:tc>
      </w:tr>
      <w:tr w:rsidR="00AD17D5" w:rsidRPr="003A130B" w:rsidTr="007805F0">
        <w:trPr>
          <w:trHeight w:val="70"/>
        </w:trPr>
        <w:tc>
          <w:tcPr>
            <w:tcW w:w="644" w:type="dxa"/>
          </w:tcPr>
          <w:p w:rsidR="00AD17D5" w:rsidRPr="003A130B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6" w:type="dxa"/>
          </w:tcPr>
          <w:p w:rsidR="00AD17D5" w:rsidRPr="003A130B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AD17D5" w:rsidRPr="003A130B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142426,7</w:t>
            </w:r>
          </w:p>
        </w:tc>
        <w:tc>
          <w:tcPr>
            <w:tcW w:w="1559" w:type="dxa"/>
          </w:tcPr>
          <w:p w:rsidR="00AD17D5" w:rsidRPr="003A130B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119485,2</w:t>
            </w:r>
          </w:p>
        </w:tc>
        <w:tc>
          <w:tcPr>
            <w:tcW w:w="1560" w:type="dxa"/>
          </w:tcPr>
          <w:p w:rsidR="00AD17D5" w:rsidRPr="003A130B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119485,2</w:t>
            </w:r>
          </w:p>
        </w:tc>
      </w:tr>
    </w:tbl>
    <w:p w:rsidR="00EB5D55" w:rsidRPr="003A130B" w:rsidRDefault="00EB5D55" w:rsidP="00164163">
      <w:pPr>
        <w:spacing w:after="0" w:line="240" w:lineRule="auto"/>
        <w:ind w:left="4820"/>
        <w:rPr>
          <w:lang w:val="en-US" w:eastAsia="ru-RU"/>
        </w:rPr>
      </w:pPr>
    </w:p>
    <w:p w:rsidR="00EB5D55" w:rsidRPr="003A130B" w:rsidRDefault="00EB5D55" w:rsidP="00EB5D55">
      <w:pPr>
        <w:rPr>
          <w:lang w:val="en-US" w:eastAsia="ru-RU"/>
        </w:rPr>
      </w:pPr>
      <w:r w:rsidRPr="003A130B">
        <w:rPr>
          <w:lang w:val="en-US" w:eastAsia="ru-RU"/>
        </w:rPr>
        <w:br w:type="page"/>
      </w:r>
    </w:p>
    <w:p w:rsidR="009071B5" w:rsidRPr="003A130B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3A130B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</w:p>
    <w:p w:rsidR="009071B5" w:rsidRPr="003A130B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F4E69" w:rsidRPr="003A130B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9071B5" w:rsidRPr="003A130B" w:rsidRDefault="009071B5" w:rsidP="009071B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D168AF" w:rsidRPr="003A130B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3A130B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Распределение на 2022 год </w:t>
      </w:r>
      <w:r w:rsidRPr="003A130B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2023 и 2024 годов </w:t>
      </w:r>
      <w:r w:rsidRPr="003A130B">
        <w:rPr>
          <w:rFonts w:ascii="Times New Roman" w:hAnsi="Times New Roman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D168AF" w:rsidRPr="003A130B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9E3693" w:rsidRPr="003A130B" w:rsidRDefault="009E3693" w:rsidP="009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130B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D168AF" w:rsidRPr="003A130B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9071B5" w:rsidRPr="003A130B" w:rsidRDefault="009071B5" w:rsidP="009071B5">
      <w:pPr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A130B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9071B5" w:rsidRPr="003A130B" w:rsidTr="00164163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3A130B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071B5" w:rsidRPr="003A130B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3A130B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3A130B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3A130B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3A130B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7487,0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1950,0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4850,0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5950,0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14700,0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2655,0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4600,0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5550,0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8050,0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11100,0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4150,0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15900,0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8893,0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6500,0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8900,0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5115,0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11200,0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8400,0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91600,0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91300,0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8400,0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5900,0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8400,0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8700,0</w:t>
            </w:r>
          </w:p>
        </w:tc>
      </w:tr>
      <w:tr w:rsidR="00D168AF" w:rsidRPr="003A130B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</w:tr>
    </w:tbl>
    <w:p w:rsidR="008F5638" w:rsidRPr="003A130B" w:rsidRDefault="008F5638">
      <w:pPr>
        <w:rPr>
          <w:sz w:val="24"/>
          <w:szCs w:val="24"/>
        </w:rPr>
      </w:pPr>
      <w:r w:rsidRPr="003A130B">
        <w:rPr>
          <w:sz w:val="24"/>
          <w:szCs w:val="24"/>
        </w:rPr>
        <w:br w:type="page"/>
      </w:r>
    </w:p>
    <w:p w:rsidR="008F5638" w:rsidRPr="003A130B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3A130B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3</w:t>
      </w:r>
    </w:p>
    <w:p w:rsidR="008F5638" w:rsidRPr="003A130B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F4E69" w:rsidRPr="003A130B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3A130B" w:rsidRDefault="00FD6A21" w:rsidP="008F56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68AF" w:rsidRPr="003A130B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30B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D168AF" w:rsidRPr="003A130B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30B">
        <w:rPr>
          <w:rFonts w:ascii="Times New Roman" w:hAnsi="Times New Roman" w:cs="Times New Roman"/>
          <w:b/>
          <w:sz w:val="28"/>
          <w:szCs w:val="28"/>
        </w:rPr>
        <w:t>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 информации, учрежденных органами местного самоуправления</w:t>
      </w:r>
    </w:p>
    <w:p w:rsidR="00D168AF" w:rsidRPr="003A130B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693" w:rsidRPr="003A130B" w:rsidRDefault="009E3693" w:rsidP="009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130B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D168AF" w:rsidRPr="003A130B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638" w:rsidRPr="003A130B" w:rsidRDefault="008F5638" w:rsidP="00094F07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3A130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3A130B" w:rsidTr="008F5638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3A130B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F5638" w:rsidRPr="003A130B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3A130B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3A130B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3A130B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3A130B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8F5638" w:rsidRPr="003A130B" w:rsidRDefault="008F5638" w:rsidP="008F563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3A130B" w:rsidTr="000557AB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3A130B" w:rsidRDefault="008F5638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3A130B" w:rsidRDefault="008F5638" w:rsidP="00D16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3A130B" w:rsidRDefault="008F5638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3A130B" w:rsidRDefault="008F5638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3A130B" w:rsidRDefault="008F5638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1114,3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550,8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1246,8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1523,0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752,4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752,4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1097,6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541,8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541,8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1033,4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511,4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511,4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810,3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399,8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399,8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1114,3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550,8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1234,2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609,3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609,3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928,8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920,5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455,0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455,0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835,4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413,4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767,1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379,6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379,6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1002,8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495,6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1012,5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1276,1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630,7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630,7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1417,0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700,6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700,6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1327,7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655,5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928,8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1283,1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634,1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634,1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1012,5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910,7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450,5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450,5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928,8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1174,3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581,2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581,2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1002,8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495,6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1264,9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625,1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625,1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1336,1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660,0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660,0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1327,7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655,5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1093,4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540,6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540,6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1122,7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555,3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555,3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1316,5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651,0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651,0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37904,5</w:t>
            </w:r>
          </w:p>
        </w:tc>
        <w:tc>
          <w:tcPr>
            <w:tcW w:w="1559" w:type="dxa"/>
            <w:vAlign w:val="bottom"/>
          </w:tcPr>
          <w:p w:rsidR="00D168AF" w:rsidRPr="003A130B" w:rsidRDefault="009E3693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D168AF"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905,5</w:t>
            </w:r>
          </w:p>
        </w:tc>
        <w:tc>
          <w:tcPr>
            <w:tcW w:w="1560" w:type="dxa"/>
            <w:vAlign w:val="bottom"/>
          </w:tcPr>
          <w:p w:rsidR="00D168AF" w:rsidRPr="003A130B" w:rsidRDefault="009E3693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D168AF"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905,5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835,4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413,4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2095,5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1094,5</w:t>
            </w:r>
          </w:p>
        </w:tc>
      </w:tr>
      <w:tr w:rsidR="00D168AF" w:rsidRPr="003A130B" w:rsidTr="008F5638">
        <w:trPr>
          <w:trHeight w:val="70"/>
        </w:trPr>
        <w:tc>
          <w:tcPr>
            <w:tcW w:w="644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20000,0</w:t>
            </w:r>
          </w:p>
        </w:tc>
      </w:tr>
    </w:tbl>
    <w:p w:rsidR="00D168AF" w:rsidRPr="003A130B" w:rsidRDefault="00D168AF"/>
    <w:p w:rsidR="008F5638" w:rsidRPr="003A130B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F5638" w:rsidRPr="003A130B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6184E" w:rsidRPr="003A130B" w:rsidRDefault="00B6184E">
      <w:pPr>
        <w:rPr>
          <w:rFonts w:ascii="Times New Roman" w:hAnsi="Times New Roman" w:cs="Times New Roman"/>
          <w:sz w:val="24"/>
          <w:szCs w:val="24"/>
        </w:rPr>
      </w:pPr>
      <w:r w:rsidRPr="003A130B">
        <w:rPr>
          <w:rFonts w:ascii="Times New Roman" w:hAnsi="Times New Roman" w:cs="Times New Roman"/>
          <w:sz w:val="24"/>
          <w:szCs w:val="24"/>
        </w:rPr>
        <w:br w:type="page"/>
      </w:r>
    </w:p>
    <w:p w:rsidR="00B6184E" w:rsidRPr="003A130B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74B1E" w:rsidRPr="003A130B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</w:p>
    <w:p w:rsidR="00B6184E" w:rsidRPr="003A130B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B6184E" w:rsidRPr="003A130B" w:rsidRDefault="00B6184E" w:rsidP="00B618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168AF" w:rsidRPr="003A130B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3A130B">
        <w:rPr>
          <w:rFonts w:ascii="Times New Roman" w:hAnsi="Times New Roman" w:cs="Times New Roman"/>
          <w:b/>
          <w:bCs/>
          <w:spacing w:val="-6"/>
          <w:sz w:val="28"/>
          <w:szCs w:val="28"/>
        </w:rPr>
        <w:t>Распределение на 2022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 организаций</w:t>
      </w:r>
    </w:p>
    <w:p w:rsidR="00D168AF" w:rsidRPr="003A130B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3693" w:rsidRPr="003A130B" w:rsidRDefault="009E3693" w:rsidP="009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130B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7805F0" w:rsidRPr="003A130B" w:rsidRDefault="007805F0" w:rsidP="00D168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184E" w:rsidRPr="003A130B" w:rsidRDefault="00B6184E" w:rsidP="00B6184E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A130B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7805F0" w:rsidRPr="003A130B" w:rsidTr="007805F0">
        <w:trPr>
          <w:trHeight w:val="261"/>
        </w:trPr>
        <w:tc>
          <w:tcPr>
            <w:tcW w:w="709" w:type="dxa"/>
            <w:vMerge w:val="restart"/>
          </w:tcPr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A130B">
              <w:rPr>
                <w:rFonts w:ascii="Times New Roman" w:hAnsi="Times New Roman" w:cs="Times New Roman"/>
                <w:bCs/>
              </w:rPr>
              <w:t xml:space="preserve">№ </w:t>
            </w:r>
            <w:proofErr w:type="gramStart"/>
            <w:r w:rsidRPr="003A130B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3A130B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3260" w:type="dxa"/>
            <w:vMerge w:val="restart"/>
          </w:tcPr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A130B">
              <w:rPr>
                <w:rFonts w:ascii="Times New Roman" w:hAnsi="Times New Roman" w:cs="Times New Roman"/>
                <w:bCs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6096" w:type="dxa"/>
            <w:gridSpan w:val="5"/>
          </w:tcPr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A130B">
              <w:rPr>
                <w:rFonts w:ascii="Times New Roman" w:hAnsi="Times New Roman" w:cs="Times New Roman"/>
                <w:bCs/>
              </w:rPr>
              <w:t>Сумма</w:t>
            </w:r>
          </w:p>
        </w:tc>
      </w:tr>
      <w:tr w:rsidR="007805F0" w:rsidRPr="003A130B" w:rsidTr="007805F0">
        <w:trPr>
          <w:trHeight w:val="261"/>
        </w:trPr>
        <w:tc>
          <w:tcPr>
            <w:tcW w:w="709" w:type="dxa"/>
            <w:vMerge/>
          </w:tcPr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 w:val="restart"/>
          </w:tcPr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A130B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4678" w:type="dxa"/>
            <w:gridSpan w:val="4"/>
          </w:tcPr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A130B">
              <w:rPr>
                <w:rFonts w:ascii="Times New Roman" w:hAnsi="Times New Roman" w:cs="Times New Roman"/>
                <w:bCs/>
              </w:rPr>
              <w:t xml:space="preserve">В том числе </w:t>
            </w:r>
            <w:proofErr w:type="gramStart"/>
            <w:r w:rsidRPr="003A130B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3A130B">
              <w:rPr>
                <w:rFonts w:ascii="Times New Roman" w:hAnsi="Times New Roman" w:cs="Times New Roman"/>
                <w:bCs/>
              </w:rPr>
              <w:t>:</w:t>
            </w:r>
          </w:p>
        </w:tc>
      </w:tr>
      <w:tr w:rsidR="007805F0" w:rsidRPr="003A130B" w:rsidTr="00D168AF">
        <w:trPr>
          <w:trHeight w:val="270"/>
        </w:trPr>
        <w:tc>
          <w:tcPr>
            <w:tcW w:w="709" w:type="dxa"/>
            <w:vMerge/>
          </w:tcPr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 w:val="restart"/>
          </w:tcPr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</w:rPr>
              <w:t>дошколь</w:t>
            </w:r>
            <w:proofErr w:type="spellEnd"/>
            <w:r w:rsidRPr="003A130B">
              <w:rPr>
                <w:rFonts w:ascii="Times New Roman" w:hAnsi="Times New Roman" w:cs="Times New Roman"/>
                <w:bCs/>
                <w:lang w:val="en-US"/>
              </w:rPr>
              <w:softHyphen/>
            </w:r>
            <w:proofErr w:type="spellStart"/>
            <w:r w:rsidRPr="003A130B">
              <w:rPr>
                <w:rFonts w:ascii="Times New Roman" w:hAnsi="Times New Roman" w:cs="Times New Roman"/>
                <w:bCs/>
              </w:rPr>
              <w:t>ных</w:t>
            </w:r>
            <w:proofErr w:type="spellEnd"/>
            <w:r w:rsidRPr="003A130B">
              <w:rPr>
                <w:rFonts w:ascii="Times New Roman" w:hAnsi="Times New Roman" w:cs="Times New Roman"/>
                <w:bCs/>
              </w:rPr>
              <w:t xml:space="preserve"> образова</w:t>
            </w:r>
            <w:r w:rsidRPr="003A130B">
              <w:rPr>
                <w:rFonts w:ascii="Times New Roman" w:hAnsi="Times New Roman" w:cs="Times New Roman"/>
                <w:bCs/>
              </w:rPr>
              <w:softHyphen/>
              <w:t xml:space="preserve">тельных </w:t>
            </w:r>
            <w:proofErr w:type="gramStart"/>
            <w:r w:rsidRPr="003A130B">
              <w:rPr>
                <w:rFonts w:ascii="Times New Roman" w:hAnsi="Times New Roman" w:cs="Times New Roman"/>
                <w:bCs/>
              </w:rPr>
              <w:t>организа</w:t>
            </w:r>
            <w:r w:rsidRPr="003A130B">
              <w:rPr>
                <w:rFonts w:ascii="Times New Roman" w:hAnsi="Times New Roman" w:cs="Times New Roman"/>
                <w:bCs/>
              </w:rPr>
              <w:softHyphen/>
              <w:t>циях</w:t>
            </w:r>
            <w:proofErr w:type="gramEnd"/>
          </w:p>
        </w:tc>
        <w:tc>
          <w:tcPr>
            <w:tcW w:w="1134" w:type="dxa"/>
            <w:vMerge w:val="restart"/>
          </w:tcPr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</w:rPr>
            </w:pPr>
            <w:r w:rsidRPr="003A130B">
              <w:rPr>
                <w:rFonts w:ascii="Times New Roman" w:hAnsi="Times New Roman" w:cs="Times New Roman"/>
                <w:bCs/>
                <w:spacing w:val="-6"/>
              </w:rPr>
              <w:t>обще</w:t>
            </w:r>
            <w:r w:rsidRPr="003A130B">
              <w:rPr>
                <w:rFonts w:ascii="Times New Roman" w:hAnsi="Times New Roman" w:cs="Times New Roman"/>
                <w:bCs/>
                <w:spacing w:val="-6"/>
              </w:rPr>
              <w:softHyphen/>
              <w:t>образо</w:t>
            </w:r>
            <w:r w:rsidRPr="003A130B">
              <w:rPr>
                <w:rFonts w:ascii="Times New Roman" w:hAnsi="Times New Roman" w:cs="Times New Roman"/>
                <w:bCs/>
                <w:spacing w:val="-6"/>
              </w:rPr>
              <w:softHyphen/>
              <w:t>ватель</w:t>
            </w:r>
            <w:r w:rsidRPr="003A130B">
              <w:rPr>
                <w:rFonts w:ascii="Times New Roman" w:hAnsi="Times New Roman" w:cs="Times New Roman"/>
                <w:bCs/>
                <w:spacing w:val="-6"/>
              </w:rPr>
              <w:softHyphen/>
              <w:t xml:space="preserve">ных </w:t>
            </w:r>
            <w:proofErr w:type="gramStart"/>
            <w:r w:rsidRPr="003A130B">
              <w:rPr>
                <w:rFonts w:ascii="Times New Roman" w:hAnsi="Times New Roman" w:cs="Times New Roman"/>
                <w:bCs/>
                <w:spacing w:val="-6"/>
              </w:rPr>
              <w:t>органи</w:t>
            </w:r>
            <w:r w:rsidRPr="003A130B">
              <w:rPr>
                <w:rFonts w:ascii="Times New Roman" w:hAnsi="Times New Roman" w:cs="Times New Roman"/>
                <w:bCs/>
                <w:spacing w:val="-6"/>
              </w:rPr>
              <w:softHyphen/>
              <w:t>зациях</w:t>
            </w:r>
            <w:proofErr w:type="gramEnd"/>
          </w:p>
        </w:tc>
        <w:tc>
          <w:tcPr>
            <w:tcW w:w="2410" w:type="dxa"/>
            <w:gridSpan w:val="2"/>
          </w:tcPr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3A130B">
              <w:rPr>
                <w:rFonts w:ascii="Times New Roman" w:hAnsi="Times New Roman" w:cs="Times New Roman"/>
                <w:bCs/>
              </w:rPr>
              <w:t>учреждениях</w:t>
            </w:r>
            <w:proofErr w:type="gramEnd"/>
            <w:r w:rsidRPr="003A130B">
              <w:rPr>
                <w:rFonts w:ascii="Times New Roman" w:hAnsi="Times New Roman" w:cs="Times New Roman"/>
                <w:bCs/>
              </w:rPr>
              <w:t xml:space="preserve"> дополнительного образования детей</w:t>
            </w:r>
          </w:p>
        </w:tc>
      </w:tr>
      <w:tr w:rsidR="007805F0" w:rsidRPr="003A130B" w:rsidTr="00D168AF">
        <w:trPr>
          <w:trHeight w:val="261"/>
        </w:trPr>
        <w:tc>
          <w:tcPr>
            <w:tcW w:w="709" w:type="dxa"/>
            <w:vMerge/>
          </w:tcPr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</w:tcPr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</w:tcPr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A130B">
              <w:rPr>
                <w:rFonts w:ascii="Times New Roman" w:hAnsi="Times New Roman" w:cs="Times New Roman"/>
                <w:bCs/>
              </w:rPr>
              <w:t xml:space="preserve">в сфере </w:t>
            </w:r>
          </w:p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A130B">
              <w:rPr>
                <w:rFonts w:ascii="Times New Roman" w:hAnsi="Times New Roman" w:cs="Times New Roman"/>
                <w:bCs/>
              </w:rPr>
              <w:t>образования</w:t>
            </w:r>
          </w:p>
        </w:tc>
        <w:tc>
          <w:tcPr>
            <w:tcW w:w="1276" w:type="dxa"/>
          </w:tcPr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A130B">
              <w:rPr>
                <w:rFonts w:ascii="Times New Roman" w:hAnsi="Times New Roman" w:cs="Times New Roman"/>
                <w:bCs/>
              </w:rPr>
              <w:t xml:space="preserve">в сфере </w:t>
            </w:r>
          </w:p>
          <w:p w:rsidR="007805F0" w:rsidRPr="003A130B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A130B">
              <w:rPr>
                <w:rFonts w:ascii="Times New Roman" w:hAnsi="Times New Roman" w:cs="Times New Roman"/>
                <w:bCs/>
              </w:rPr>
              <w:t>культуры</w:t>
            </w:r>
          </w:p>
        </w:tc>
      </w:tr>
    </w:tbl>
    <w:p w:rsidR="007805F0" w:rsidRPr="003A130B" w:rsidRDefault="007805F0" w:rsidP="007805F0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7805F0" w:rsidRPr="003A130B" w:rsidTr="00D168AF">
        <w:trPr>
          <w:trHeight w:val="14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3A130B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3A130B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3A130B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3A130B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3A130B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3A130B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3A130B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</w:t>
            </w:r>
            <w:proofErr w:type="spellEnd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-Гайский</w:t>
            </w:r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1695,1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513,1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1037,0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1805,5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159,9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589,6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1056,0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2218,3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1302,3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916,0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1473,6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247,3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779,3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12102,4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2343,4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5902,0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1712,0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2145,0</w:t>
            </w: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6709,2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949,3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2716,9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3043,0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890,3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280,7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397,0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4046,7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851,2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2307,5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888,0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582,5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68,0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276,5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238,0</w:t>
            </w: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1659,9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143,0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478,9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1038,0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507,1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299,3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1204,9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512,0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587,0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2459,0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356,3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1215,7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1120,5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126,5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494,0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2029,6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183,2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898,4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948,0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3356,5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300,7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1055,8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1859,7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388,4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899,3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807,2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284,1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461,0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1374,8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115,2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537,6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722,0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3751,4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425,5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2075,9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1250,0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1183,1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413,7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2342,9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327,4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817,5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1198,0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1114,7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203,7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661,0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726,9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159,9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2815,9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342,6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942,3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1531,0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926,1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148,7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338,4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339,0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4301,9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548,3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1753,6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804,2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140,8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558,4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29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792,4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297,3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415,0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3162,9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437,6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1325,3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1229,9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438,4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710,0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1373,0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226,2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697,8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449,0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2556,9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184,1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874,8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1086,0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412,0</w:t>
            </w: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1017,1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64,1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263,0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690,0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1175,8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119,2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444,6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506,0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1435,7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145,6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553,1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737,0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20001,1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3636,7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9311,4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2258,0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4795,0</w:t>
            </w: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98614,7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14110,2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43589,5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32792,0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8123,0</w:t>
            </w: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75283,2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11035,2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27702,0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26968,0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9578,0</w:t>
            </w: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.Ш</w:t>
            </w:r>
            <w:proofErr w:type="gramEnd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616,1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78,7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173,4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364,0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96,1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30,9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65,2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1817,9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181,0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356,9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1280,0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center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77813,3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11325,8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28297,5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28612,0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9578,0</w:t>
            </w:r>
          </w:p>
        </w:tc>
      </w:tr>
      <w:tr w:rsidR="00D168AF" w:rsidRPr="003A130B" w:rsidTr="00D168AF">
        <w:trPr>
          <w:trHeight w:val="223"/>
        </w:trPr>
        <w:tc>
          <w:tcPr>
            <w:tcW w:w="709" w:type="dxa"/>
            <w:vAlign w:val="center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176428,0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25436,0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71887,0</w:t>
            </w:r>
          </w:p>
        </w:tc>
        <w:tc>
          <w:tcPr>
            <w:tcW w:w="1134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61404,0</w:t>
            </w:r>
          </w:p>
        </w:tc>
        <w:tc>
          <w:tcPr>
            <w:tcW w:w="1276" w:type="dxa"/>
            <w:vAlign w:val="bottom"/>
          </w:tcPr>
          <w:p w:rsidR="00D168AF" w:rsidRPr="003A130B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17701,0</w:t>
            </w:r>
          </w:p>
        </w:tc>
      </w:tr>
    </w:tbl>
    <w:p w:rsidR="00D168AF" w:rsidRPr="003A130B" w:rsidRDefault="00D168AF"/>
    <w:p w:rsidR="007805F0" w:rsidRPr="003A130B" w:rsidRDefault="007805F0"/>
    <w:p w:rsidR="00B6184E" w:rsidRPr="003A130B" w:rsidRDefault="00B6184E" w:rsidP="00B6184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D77B37" w:rsidRPr="003A130B" w:rsidRDefault="00D77B37">
      <w:pPr>
        <w:rPr>
          <w:rFonts w:ascii="Times New Roman" w:hAnsi="Times New Roman" w:cs="Times New Roman"/>
          <w:sz w:val="28"/>
          <w:szCs w:val="28"/>
        </w:rPr>
      </w:pPr>
      <w:r w:rsidRPr="003A130B">
        <w:rPr>
          <w:rFonts w:ascii="Times New Roman" w:hAnsi="Times New Roman" w:cs="Times New Roman"/>
          <w:sz w:val="28"/>
          <w:szCs w:val="28"/>
        </w:rPr>
        <w:br w:type="page"/>
      </w:r>
    </w:p>
    <w:p w:rsidR="00D77B37" w:rsidRPr="003A130B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5</w:t>
      </w:r>
    </w:p>
    <w:p w:rsidR="00D77B37" w:rsidRPr="003A130B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3A130B" w:rsidRDefault="00FD6A21" w:rsidP="00D77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0434" w:rsidRPr="003A130B" w:rsidRDefault="00D50434" w:rsidP="00D77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0434" w:rsidRPr="003A130B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130B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D50434" w:rsidRPr="003A130B" w:rsidRDefault="00D50434" w:rsidP="00D77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805F0" w:rsidRPr="003A130B" w:rsidRDefault="007805F0" w:rsidP="00FD6A21">
      <w:pPr>
        <w:rPr>
          <w:rFonts w:ascii="Times New Roman" w:hAnsi="Times New Roman" w:cs="Times New Roman"/>
          <w:sz w:val="28"/>
          <w:szCs w:val="28"/>
        </w:rPr>
      </w:pPr>
      <w:r w:rsidRPr="003A130B">
        <w:rPr>
          <w:rFonts w:ascii="Times New Roman" w:hAnsi="Times New Roman" w:cs="Times New Roman"/>
          <w:sz w:val="28"/>
          <w:szCs w:val="28"/>
        </w:rPr>
        <w:t>Утратила силу</w:t>
      </w:r>
    </w:p>
    <w:p w:rsidR="00FD6A21" w:rsidRPr="003A130B" w:rsidRDefault="00FD6A21" w:rsidP="00FD6A21">
      <w:r w:rsidRPr="003A130B">
        <w:br w:type="page"/>
      </w:r>
    </w:p>
    <w:p w:rsidR="00FD6A21" w:rsidRPr="003A130B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FD6A21" w:rsidRPr="003A130B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3A130B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6A21" w:rsidRPr="003A130B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130B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иных межбюджетных трансфертов</w:t>
      </w:r>
    </w:p>
    <w:p w:rsidR="00FD6A21" w:rsidRPr="003A130B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130B">
        <w:rPr>
          <w:rFonts w:ascii="Times New Roman" w:hAnsi="Times New Roman" w:cs="Times New Roman"/>
          <w:b/>
          <w:bCs/>
          <w:sz w:val="28"/>
          <w:szCs w:val="28"/>
        </w:rPr>
        <w:t>бюджетам муниципальных районов области на создание виртуальных</w:t>
      </w:r>
    </w:p>
    <w:p w:rsidR="00FD6A21" w:rsidRPr="003A130B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130B">
        <w:rPr>
          <w:rFonts w:ascii="Times New Roman" w:hAnsi="Times New Roman" w:cs="Times New Roman"/>
          <w:b/>
          <w:bCs/>
          <w:sz w:val="28"/>
          <w:szCs w:val="28"/>
        </w:rPr>
        <w:t>концертных зало</w:t>
      </w:r>
      <w:r w:rsidR="006D348E" w:rsidRPr="003A130B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FD6A21" w:rsidRPr="003A130B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6A21" w:rsidRPr="003A130B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130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1"/>
      </w:tblGrid>
      <w:tr w:rsidR="00FD6A21" w:rsidRPr="003A130B" w:rsidTr="007805F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D6A21" w:rsidRPr="003A130B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3A130B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FD6A21" w:rsidRPr="003A130B" w:rsidTr="007805F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vAlign w:val="bottom"/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D6A21" w:rsidRPr="003A130B" w:rsidTr="007805F0">
        <w:tc>
          <w:tcPr>
            <w:tcW w:w="959" w:type="dxa"/>
            <w:vAlign w:val="bottom"/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1000,0</w:t>
            </w:r>
          </w:p>
        </w:tc>
      </w:tr>
    </w:tbl>
    <w:p w:rsidR="00FD6A21" w:rsidRPr="003A130B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6A21" w:rsidRPr="003A130B" w:rsidRDefault="00FD6A21" w:rsidP="00FD6A21">
      <w:r w:rsidRPr="003A130B">
        <w:br w:type="page"/>
      </w:r>
    </w:p>
    <w:p w:rsidR="00FD6A21" w:rsidRPr="003A130B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FD6A21" w:rsidRPr="003A130B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3A130B" w:rsidRDefault="00FD6A21" w:rsidP="00FD6A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D6A21" w:rsidRPr="003A130B" w:rsidRDefault="00FD6A21" w:rsidP="00FD6A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A130B">
        <w:rPr>
          <w:rFonts w:ascii="Times New Roman" w:hAnsi="Times New Roman"/>
          <w:b/>
          <w:sz w:val="28"/>
          <w:szCs w:val="28"/>
        </w:rPr>
        <w:t>Распределение на 2022 год ин</w:t>
      </w:r>
      <w:r w:rsidR="0016193D" w:rsidRPr="003A130B">
        <w:rPr>
          <w:rFonts w:ascii="Times New Roman" w:hAnsi="Times New Roman"/>
          <w:b/>
          <w:sz w:val="28"/>
          <w:szCs w:val="28"/>
        </w:rPr>
        <w:t>ых</w:t>
      </w:r>
      <w:r w:rsidRPr="003A130B">
        <w:rPr>
          <w:rFonts w:ascii="Times New Roman" w:hAnsi="Times New Roman"/>
          <w:b/>
          <w:sz w:val="28"/>
          <w:szCs w:val="28"/>
        </w:rPr>
        <w:t xml:space="preserve"> межбюджетн</w:t>
      </w:r>
      <w:r w:rsidR="0016193D" w:rsidRPr="003A130B">
        <w:rPr>
          <w:rFonts w:ascii="Times New Roman" w:hAnsi="Times New Roman"/>
          <w:b/>
          <w:sz w:val="28"/>
          <w:szCs w:val="28"/>
        </w:rPr>
        <w:t>ых</w:t>
      </w:r>
      <w:r w:rsidRPr="003A130B">
        <w:rPr>
          <w:rFonts w:ascii="Times New Roman" w:hAnsi="Times New Roman"/>
          <w:b/>
          <w:sz w:val="28"/>
          <w:szCs w:val="28"/>
        </w:rPr>
        <w:t xml:space="preserve"> трансферт</w:t>
      </w:r>
      <w:r w:rsidR="0016193D" w:rsidRPr="003A130B">
        <w:rPr>
          <w:rFonts w:ascii="Times New Roman" w:hAnsi="Times New Roman"/>
          <w:b/>
          <w:sz w:val="28"/>
          <w:szCs w:val="28"/>
        </w:rPr>
        <w:t>ов</w:t>
      </w:r>
      <w:r w:rsidRPr="003A130B">
        <w:rPr>
          <w:rFonts w:ascii="Times New Roman" w:hAnsi="Times New Roman"/>
          <w:b/>
          <w:sz w:val="28"/>
          <w:szCs w:val="28"/>
        </w:rPr>
        <w:t xml:space="preserve"> бюджетам муниципальных районов области на создание модельных муниципальных библиотек </w:t>
      </w:r>
    </w:p>
    <w:p w:rsidR="00FD6A21" w:rsidRPr="003A130B" w:rsidRDefault="00FD6A21" w:rsidP="00FD6A21">
      <w:pPr>
        <w:pStyle w:val="ConsPlusNormal"/>
        <w:jc w:val="right"/>
        <w:rPr>
          <w:szCs w:val="28"/>
          <w:lang w:eastAsia="en-US"/>
        </w:rPr>
      </w:pPr>
    </w:p>
    <w:p w:rsidR="00FD6A21" w:rsidRPr="003A130B" w:rsidRDefault="00FD6A21" w:rsidP="00FD6A21">
      <w:pPr>
        <w:pStyle w:val="ConsPlusNormal"/>
        <w:jc w:val="right"/>
        <w:rPr>
          <w:sz w:val="24"/>
          <w:szCs w:val="24"/>
          <w:lang w:eastAsia="en-US"/>
        </w:rPr>
      </w:pPr>
      <w:r w:rsidRPr="003A130B">
        <w:rPr>
          <w:sz w:val="24"/>
          <w:szCs w:val="24"/>
          <w:lang w:eastAsia="en-US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FD6A21" w:rsidRPr="003A130B" w:rsidTr="007805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30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6A21" w:rsidRPr="003A130B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A130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A130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30B">
              <w:rPr>
                <w:rFonts w:ascii="Times New Roman" w:hAnsi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3A130B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30B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30B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FD6A21" w:rsidRPr="003A130B" w:rsidTr="007805F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3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/>
                <w:sz w:val="24"/>
                <w:szCs w:val="24"/>
              </w:rPr>
              <w:t>Александрово</w:t>
            </w:r>
            <w:proofErr w:type="spellEnd"/>
            <w:r w:rsidRPr="003A130B">
              <w:rPr>
                <w:rFonts w:ascii="Times New Roman" w:hAnsi="Times New Roman"/>
                <w:sz w:val="24"/>
                <w:szCs w:val="24"/>
              </w:rPr>
              <w:t>-Гайский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130B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FD6A21" w:rsidRPr="003A130B" w:rsidTr="007805F0">
        <w:tc>
          <w:tcPr>
            <w:tcW w:w="817" w:type="dxa"/>
            <w:vAlign w:val="bottom"/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3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130B">
              <w:rPr>
                <w:rFonts w:ascii="Times New Roman" w:hAnsi="Times New Roman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  <w:vAlign w:val="bottom"/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130B">
              <w:rPr>
                <w:rFonts w:ascii="Times New Roman" w:hAnsi="Times New Roman"/>
                <w:sz w:val="24"/>
                <w:szCs w:val="24"/>
              </w:rPr>
              <w:t>10000,0</w:t>
            </w:r>
          </w:p>
        </w:tc>
      </w:tr>
      <w:tr w:rsidR="00FD6A21" w:rsidRPr="003A130B" w:rsidTr="007805F0">
        <w:tc>
          <w:tcPr>
            <w:tcW w:w="817" w:type="dxa"/>
            <w:vAlign w:val="bottom"/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3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130B">
              <w:rPr>
                <w:rFonts w:ascii="Times New Roman" w:hAnsi="Times New Roman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  <w:vAlign w:val="bottom"/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130B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FD6A21" w:rsidRPr="003A130B" w:rsidTr="007805F0">
        <w:tc>
          <w:tcPr>
            <w:tcW w:w="817" w:type="dxa"/>
            <w:vAlign w:val="bottom"/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3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07" w:type="dxa"/>
            <w:vAlign w:val="bottom"/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130B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FD6A21" w:rsidRPr="003A130B" w:rsidTr="007805F0">
        <w:tc>
          <w:tcPr>
            <w:tcW w:w="817" w:type="dxa"/>
            <w:vAlign w:val="bottom"/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FD6A21" w:rsidRPr="003A130B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/>
                <w:b/>
                <w:sz w:val="24"/>
                <w:szCs w:val="24"/>
              </w:rPr>
              <w:t>25000,0</w:t>
            </w:r>
          </w:p>
        </w:tc>
      </w:tr>
    </w:tbl>
    <w:p w:rsidR="002F4025" w:rsidRPr="003A130B" w:rsidRDefault="002F4025" w:rsidP="00FD6A21">
      <w:pPr>
        <w:pStyle w:val="ConsPlusNormal"/>
        <w:jc w:val="right"/>
        <w:rPr>
          <w:sz w:val="24"/>
          <w:szCs w:val="24"/>
          <w:lang w:eastAsia="en-US"/>
        </w:rPr>
      </w:pPr>
    </w:p>
    <w:p w:rsidR="002F4025" w:rsidRPr="003A130B" w:rsidRDefault="002F4025" w:rsidP="002F4025">
      <w:pPr>
        <w:rPr>
          <w:rFonts w:ascii="Times New Roman" w:eastAsia="Times New Roman" w:hAnsi="Times New Roman" w:cs="Times New Roman"/>
        </w:rPr>
      </w:pPr>
      <w:r w:rsidRPr="003A130B">
        <w:br w:type="page"/>
      </w:r>
    </w:p>
    <w:p w:rsidR="002F4025" w:rsidRPr="003A130B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2F4025" w:rsidRPr="003A130B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2F4025" w:rsidRPr="003A130B" w:rsidRDefault="002F4025" w:rsidP="002F4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025" w:rsidRPr="003A130B" w:rsidRDefault="002F4025" w:rsidP="002F4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30B">
        <w:rPr>
          <w:rFonts w:ascii="Times New Roman" w:hAnsi="Times New Roman" w:cs="Times New Roman"/>
          <w:b/>
          <w:sz w:val="28"/>
          <w:szCs w:val="28"/>
        </w:rPr>
        <w:t>Распределение на 2022 и 2023 годы иных межбюджетных трансфертов бюджетам городских округов области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</w:r>
    </w:p>
    <w:p w:rsidR="002F4025" w:rsidRPr="003A130B" w:rsidRDefault="002F4025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025" w:rsidRPr="003A130B" w:rsidRDefault="002F4025" w:rsidP="002F40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130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820"/>
        <w:gridCol w:w="1913"/>
        <w:gridCol w:w="1914"/>
      </w:tblGrid>
      <w:tr w:rsidR="002F4025" w:rsidRPr="003A130B" w:rsidTr="002F40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3A130B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3A130B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3A130B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3A130B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2F4025" w:rsidRPr="003A130B" w:rsidTr="002F4025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Pr="003A130B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Pr="003A130B" w:rsidRDefault="00094F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F4025" w:rsidRPr="003A13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2F4025" w:rsidRPr="003A130B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Pr="003A130B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12200,0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Pr="003A130B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22800,0</w:t>
            </w:r>
          </w:p>
        </w:tc>
      </w:tr>
      <w:tr w:rsidR="002F4025" w:rsidRPr="003A130B" w:rsidTr="002F4025">
        <w:tc>
          <w:tcPr>
            <w:tcW w:w="817" w:type="dxa"/>
          </w:tcPr>
          <w:p w:rsidR="002F4025" w:rsidRPr="003A130B" w:rsidRDefault="002F40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hideMark/>
          </w:tcPr>
          <w:p w:rsidR="002F4025" w:rsidRPr="003A130B" w:rsidRDefault="002F40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13" w:type="dxa"/>
            <w:hideMark/>
          </w:tcPr>
          <w:p w:rsidR="002F4025" w:rsidRPr="003A130B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12200,0</w:t>
            </w:r>
          </w:p>
        </w:tc>
        <w:tc>
          <w:tcPr>
            <w:tcW w:w="1914" w:type="dxa"/>
            <w:hideMark/>
          </w:tcPr>
          <w:p w:rsidR="002F4025" w:rsidRPr="003A130B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22800,0</w:t>
            </w:r>
          </w:p>
        </w:tc>
      </w:tr>
    </w:tbl>
    <w:p w:rsidR="00FB76D3" w:rsidRPr="003A130B" w:rsidRDefault="00FB76D3" w:rsidP="00FD6A21">
      <w:pPr>
        <w:pStyle w:val="ConsPlusNormal"/>
        <w:jc w:val="right"/>
        <w:rPr>
          <w:sz w:val="24"/>
          <w:szCs w:val="24"/>
          <w:lang w:eastAsia="en-US"/>
        </w:rPr>
      </w:pPr>
    </w:p>
    <w:p w:rsidR="00FB76D3" w:rsidRPr="003A130B" w:rsidRDefault="00FB76D3" w:rsidP="00FB76D3">
      <w:pPr>
        <w:rPr>
          <w:rFonts w:ascii="Times New Roman" w:eastAsia="Times New Roman" w:hAnsi="Times New Roman" w:cs="Times New Roman"/>
        </w:rPr>
      </w:pPr>
      <w:r w:rsidRPr="003A130B">
        <w:br w:type="page"/>
      </w:r>
    </w:p>
    <w:p w:rsidR="00FB76D3" w:rsidRPr="003A130B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3A130B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9</w:t>
      </w:r>
    </w:p>
    <w:p w:rsidR="00FB76D3" w:rsidRPr="003A130B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B76D3" w:rsidRPr="003A130B" w:rsidRDefault="00FB76D3" w:rsidP="00FB76D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76D3" w:rsidRPr="003A130B" w:rsidRDefault="00FB76D3" w:rsidP="00FB76D3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3A130B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Распределение на 2022 год иных межбюджетных трансфертов 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</w:r>
      <w:proofErr w:type="gramStart"/>
      <w:r w:rsidRPr="003A130B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проведения Всероссийского конкурса лучших проектов создания комфортной городской среды</w:t>
      </w:r>
      <w:proofErr w:type="gramEnd"/>
    </w:p>
    <w:p w:rsidR="00FB76D3" w:rsidRPr="003A130B" w:rsidRDefault="00FB76D3" w:rsidP="00FB76D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76D3" w:rsidRPr="003A130B" w:rsidRDefault="00FB76D3" w:rsidP="00FB76D3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3A130B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FB76D3" w:rsidRPr="003A130B" w:rsidTr="00FB76D3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3A13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A13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FB76D3" w:rsidRPr="003A130B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</w:t>
            </w:r>
            <w:proofErr w:type="spellEnd"/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A130B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</w:t>
            </w:r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RPr="003A130B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3A130B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3A130B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A130B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gramEnd"/>
            <w:r w:rsidR="00FB76D3"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A130B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</w:t>
            </w:r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RPr="003A130B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A130B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RPr="003A130B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3A130B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3A130B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A130B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gramEnd"/>
            <w:r w:rsidR="00FB76D3"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A130B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RPr="003A130B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</w:t>
            </w:r>
            <w:proofErr w:type="spellEnd"/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A130B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RPr="003A130B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3A130B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3A130B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A130B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="00FB76D3"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расный</w:t>
            </w:r>
            <w:proofErr w:type="spellEnd"/>
            <w:r w:rsidR="00FB76D3"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A130B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RPr="003A130B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A130B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FB76D3" w:rsidRPr="003A130B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3A130B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3A130B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A130B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="00FB76D3"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A130B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FB76D3" w:rsidRPr="003A130B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</w:t>
            </w:r>
            <w:proofErr w:type="spellEnd"/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A130B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RPr="003A130B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3A130B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3A130B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A130B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gramEnd"/>
            <w:r w:rsidR="00FB76D3"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A130B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RPr="003A130B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A130B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A130B" w:rsidRDefault="00FB76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3A130B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A130B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290000,0</w:t>
            </w:r>
          </w:p>
        </w:tc>
      </w:tr>
    </w:tbl>
    <w:p w:rsidR="007805F0" w:rsidRPr="003A130B" w:rsidRDefault="007805F0" w:rsidP="00FB76D3">
      <w:pPr>
        <w:rPr>
          <w:rFonts w:ascii="Times New Roman" w:hAnsi="Times New Roman" w:cs="Times New Roman"/>
          <w:sz w:val="24"/>
          <w:szCs w:val="24"/>
        </w:rPr>
      </w:pPr>
    </w:p>
    <w:p w:rsidR="007805F0" w:rsidRPr="003A130B" w:rsidRDefault="007805F0" w:rsidP="007805F0">
      <w:r w:rsidRPr="003A130B">
        <w:br w:type="page"/>
      </w:r>
    </w:p>
    <w:p w:rsidR="007805F0" w:rsidRPr="003A130B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130B"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7805F0" w:rsidRPr="003A130B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130B">
        <w:rPr>
          <w:rFonts w:ascii="Times New Roman" w:hAnsi="Times New Roman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3A130B" w:rsidRDefault="007805F0" w:rsidP="007805F0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805F0" w:rsidRPr="003A130B" w:rsidRDefault="007805F0" w:rsidP="007805F0">
      <w:pPr>
        <w:pStyle w:val="ConsPlusTitle"/>
        <w:jc w:val="center"/>
        <w:rPr>
          <w:szCs w:val="28"/>
        </w:rPr>
      </w:pPr>
      <w:r w:rsidRPr="003A130B">
        <w:rPr>
          <w:szCs w:val="28"/>
        </w:rPr>
        <w:t>Распределение на 2022 год иных межбюджетных трансфертов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D50434" w:rsidRPr="003A130B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0434" w:rsidRPr="003A130B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130B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7" w:history="1">
        <w:r w:rsidRPr="003A130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A130B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7805F0" w:rsidRPr="003A130B" w:rsidRDefault="007805F0" w:rsidP="007805F0">
      <w:pPr>
        <w:pStyle w:val="ConsPlusNormal"/>
        <w:jc w:val="right"/>
        <w:rPr>
          <w:sz w:val="24"/>
          <w:szCs w:val="24"/>
        </w:rPr>
      </w:pPr>
    </w:p>
    <w:p w:rsidR="007805F0" w:rsidRPr="003A130B" w:rsidRDefault="007805F0" w:rsidP="007805F0">
      <w:pPr>
        <w:pStyle w:val="ConsPlusNormal"/>
        <w:jc w:val="right"/>
        <w:rPr>
          <w:sz w:val="24"/>
          <w:szCs w:val="24"/>
        </w:rPr>
      </w:pPr>
      <w:r w:rsidRPr="003A130B">
        <w:rPr>
          <w:sz w:val="24"/>
          <w:szCs w:val="24"/>
        </w:rPr>
        <w:t xml:space="preserve"> 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"/>
        <w:gridCol w:w="6798"/>
        <w:gridCol w:w="2126"/>
      </w:tblGrid>
      <w:tr w:rsidR="007805F0" w:rsidRPr="003A130B" w:rsidTr="007805F0">
        <w:trPr>
          <w:trHeight w:val="6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A130B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30B">
              <w:rPr>
                <w:sz w:val="24"/>
                <w:szCs w:val="24"/>
              </w:rPr>
              <w:t>№</w:t>
            </w:r>
          </w:p>
          <w:p w:rsidR="007805F0" w:rsidRPr="003A130B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3A130B">
              <w:rPr>
                <w:sz w:val="24"/>
                <w:szCs w:val="24"/>
              </w:rPr>
              <w:t>п</w:t>
            </w:r>
            <w:proofErr w:type="gramEnd"/>
            <w:r w:rsidRPr="003A130B">
              <w:rPr>
                <w:sz w:val="24"/>
                <w:szCs w:val="24"/>
              </w:rPr>
              <w:t>/п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A130B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30B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A130B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30B">
              <w:rPr>
                <w:sz w:val="24"/>
                <w:szCs w:val="24"/>
              </w:rPr>
              <w:t>Сумма</w:t>
            </w:r>
          </w:p>
        </w:tc>
      </w:tr>
      <w:tr w:rsidR="007805F0" w:rsidRPr="003A130B" w:rsidTr="007805F0">
        <w:trPr>
          <w:trHeight w:val="299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805F0" w:rsidRPr="003A130B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30B">
              <w:rPr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</w:tcBorders>
            <w:shd w:val="clear" w:color="auto" w:fill="auto"/>
          </w:tcPr>
          <w:p w:rsidR="007805F0" w:rsidRPr="003A130B" w:rsidRDefault="007805F0" w:rsidP="007805F0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3A130B">
              <w:rPr>
                <w:sz w:val="24"/>
                <w:szCs w:val="24"/>
              </w:rPr>
              <w:t>г</w:t>
            </w:r>
            <w:proofErr w:type="gramStart"/>
            <w:r w:rsidRPr="003A130B">
              <w:rPr>
                <w:sz w:val="24"/>
                <w:szCs w:val="24"/>
              </w:rPr>
              <w:t>.С</w:t>
            </w:r>
            <w:proofErr w:type="gramEnd"/>
            <w:r w:rsidRPr="003A130B">
              <w:rPr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7805F0" w:rsidRPr="003A130B" w:rsidRDefault="007805F0" w:rsidP="007805F0">
            <w:pPr>
              <w:pStyle w:val="ConsPlusNormal"/>
              <w:jc w:val="right"/>
              <w:rPr>
                <w:sz w:val="24"/>
                <w:szCs w:val="24"/>
              </w:rPr>
            </w:pPr>
            <w:r w:rsidRPr="003A130B">
              <w:rPr>
                <w:sz w:val="24"/>
                <w:szCs w:val="24"/>
              </w:rPr>
              <w:t>79500,0</w:t>
            </w:r>
          </w:p>
        </w:tc>
      </w:tr>
      <w:tr w:rsidR="007805F0" w:rsidRPr="003A130B" w:rsidTr="007805F0">
        <w:trPr>
          <w:trHeight w:val="299"/>
        </w:trPr>
        <w:tc>
          <w:tcPr>
            <w:tcW w:w="540" w:type="dxa"/>
            <w:shd w:val="clear" w:color="auto" w:fill="auto"/>
          </w:tcPr>
          <w:p w:rsidR="007805F0" w:rsidRPr="003A130B" w:rsidRDefault="007805F0" w:rsidP="007805F0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98" w:type="dxa"/>
            <w:shd w:val="clear" w:color="auto" w:fill="auto"/>
          </w:tcPr>
          <w:p w:rsidR="007805F0" w:rsidRPr="003A130B" w:rsidRDefault="007805F0" w:rsidP="007805F0">
            <w:pPr>
              <w:pStyle w:val="ConsPlusNormal"/>
              <w:rPr>
                <w:b/>
                <w:sz w:val="24"/>
                <w:szCs w:val="24"/>
              </w:rPr>
            </w:pPr>
            <w:r w:rsidRPr="003A130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7805F0" w:rsidRPr="003A130B" w:rsidRDefault="007805F0" w:rsidP="007805F0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3A130B">
              <w:rPr>
                <w:b/>
                <w:sz w:val="24"/>
                <w:szCs w:val="24"/>
              </w:rPr>
              <w:t>79500,0</w:t>
            </w:r>
          </w:p>
        </w:tc>
      </w:tr>
    </w:tbl>
    <w:p w:rsidR="007805F0" w:rsidRPr="003A130B" w:rsidRDefault="007805F0" w:rsidP="007805F0">
      <w:pPr>
        <w:pStyle w:val="ConsPlusNormal"/>
        <w:jc w:val="right"/>
        <w:rPr>
          <w:sz w:val="24"/>
          <w:szCs w:val="24"/>
        </w:rPr>
      </w:pPr>
    </w:p>
    <w:p w:rsidR="007805F0" w:rsidRPr="003A130B" w:rsidRDefault="007805F0" w:rsidP="007805F0">
      <w:pPr>
        <w:rPr>
          <w:rFonts w:ascii="Times New Roman" w:eastAsia="Times New Roman" w:hAnsi="Times New Roman" w:cs="Times New Roman"/>
          <w:lang w:eastAsia="ru-RU"/>
        </w:rPr>
      </w:pPr>
      <w:r w:rsidRPr="003A130B">
        <w:br w:type="page"/>
      </w:r>
    </w:p>
    <w:p w:rsidR="007805F0" w:rsidRPr="003A130B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7805F0" w:rsidRPr="003A130B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3A130B" w:rsidRDefault="007805F0" w:rsidP="007805F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D168AF" w:rsidRPr="003A130B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130B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оснащение </w:t>
      </w:r>
    </w:p>
    <w:p w:rsidR="00D168AF" w:rsidRPr="003A130B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130B">
        <w:rPr>
          <w:rFonts w:ascii="Times New Roman" w:hAnsi="Times New Roman" w:cs="Times New Roman"/>
          <w:b/>
          <w:bCs/>
          <w:sz w:val="28"/>
          <w:szCs w:val="28"/>
        </w:rPr>
        <w:t>муниципальных учреждений культурно-досугового типа</w:t>
      </w:r>
    </w:p>
    <w:p w:rsidR="007805F0" w:rsidRPr="003A130B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68AF" w:rsidRPr="003A130B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A130B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8" w:history="1">
        <w:r w:rsidRPr="003A130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A130B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</w:t>
      </w:r>
      <w:proofErr w:type="gramEnd"/>
    </w:p>
    <w:p w:rsidR="009E3693" w:rsidRPr="003A130B" w:rsidRDefault="009E3693" w:rsidP="009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130B">
        <w:rPr>
          <w:rFonts w:ascii="Times New Roman" w:hAnsi="Times New Roman" w:cs="Times New Roman"/>
          <w:sz w:val="28"/>
          <w:szCs w:val="28"/>
        </w:rPr>
        <w:t>с изменениями от 27 января 2022 года № 1-ЗСО)</w:t>
      </w:r>
    </w:p>
    <w:p w:rsidR="00D50434" w:rsidRPr="003A130B" w:rsidRDefault="00D50434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05F0" w:rsidRPr="003A130B" w:rsidRDefault="007805F0" w:rsidP="007805F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A130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3118"/>
        <w:gridCol w:w="1560"/>
      </w:tblGrid>
      <w:tr w:rsidR="007805F0" w:rsidRPr="003A130B" w:rsidTr="007805F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A130B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805F0" w:rsidRPr="003A130B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A130B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A130B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A130B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D50434" w:rsidRPr="003A130B" w:rsidRDefault="00D50434" w:rsidP="00D50434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3118"/>
        <w:gridCol w:w="1560"/>
      </w:tblGrid>
      <w:tr w:rsidR="007805F0" w:rsidRPr="003A130B" w:rsidTr="007805F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A130B" w:rsidRDefault="007805F0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A130B" w:rsidRDefault="007805F0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A130B" w:rsidRDefault="007805F0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A130B" w:rsidRDefault="007805F0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1530,0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3100,0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4450,0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  <w:proofErr w:type="gramEnd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1250,0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1550,0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1470,0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1310,0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 xml:space="preserve"> – всего:</w:t>
            </w:r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3050,0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нгельс</w:t>
            </w:r>
            <w:proofErr w:type="spellEnd"/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1270,0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61610,0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10050,0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A130B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</w:t>
            </w:r>
          </w:p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311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12550,0</w:t>
            </w:r>
          </w:p>
        </w:tc>
      </w:tr>
      <w:tr w:rsidR="00D168AF" w:rsidRPr="003A130B" w:rsidTr="002A562F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3A130B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A130B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74160,0</w:t>
            </w:r>
          </w:p>
        </w:tc>
      </w:tr>
    </w:tbl>
    <w:p w:rsidR="00D168AF" w:rsidRPr="003A130B" w:rsidRDefault="00D168AF"/>
    <w:p w:rsidR="00D50434" w:rsidRPr="003A130B" w:rsidRDefault="00D50434" w:rsidP="007805F0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D50434" w:rsidRPr="003A130B" w:rsidRDefault="00D50434" w:rsidP="00D50434">
      <w:pPr>
        <w:rPr>
          <w:rFonts w:eastAsia="Times New Roman"/>
          <w:lang w:eastAsia="ru-RU"/>
        </w:rPr>
      </w:pPr>
      <w:r w:rsidRPr="003A130B">
        <w:br w:type="page"/>
      </w:r>
    </w:p>
    <w:p w:rsidR="007805F0" w:rsidRPr="003A130B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</w:t>
      </w:r>
      <w:r w:rsidRPr="003A130B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</w:t>
      </w:r>
    </w:p>
    <w:p w:rsidR="007805F0" w:rsidRPr="003A130B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A130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3A130B" w:rsidRDefault="007805F0" w:rsidP="00780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05F0" w:rsidRPr="003A130B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130B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 области в целях </w:t>
      </w:r>
      <w:proofErr w:type="spellStart"/>
      <w:r w:rsidRPr="003A130B">
        <w:rPr>
          <w:rFonts w:ascii="Times New Roman" w:hAnsi="Times New Roman" w:cs="Times New Roman"/>
          <w:b/>
          <w:bCs/>
          <w:sz w:val="28"/>
          <w:szCs w:val="28"/>
        </w:rPr>
        <w:t>софинансирования</w:t>
      </w:r>
      <w:proofErr w:type="spellEnd"/>
      <w:r w:rsidRPr="003A130B">
        <w:rPr>
          <w:rFonts w:ascii="Times New Roman" w:hAnsi="Times New Roman" w:cs="Times New Roman"/>
          <w:b/>
          <w:bCs/>
          <w:sz w:val="28"/>
          <w:szCs w:val="28"/>
        </w:rPr>
        <w:t xml:space="preserve"> расходных обязательств, возникающих при осуществлении работ по сохранению объектов культурного наследия, расположенных на территории Саратовской области</w:t>
      </w:r>
    </w:p>
    <w:p w:rsidR="00D50434" w:rsidRPr="003A130B" w:rsidRDefault="00D50434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0434" w:rsidRPr="003A130B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130B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9" w:history="1">
        <w:r w:rsidRPr="003A130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A130B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7805F0" w:rsidRPr="003A130B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05F0" w:rsidRPr="003A130B" w:rsidRDefault="007805F0" w:rsidP="007805F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A130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6939"/>
        <w:gridCol w:w="1985"/>
      </w:tblGrid>
      <w:tr w:rsidR="007805F0" w:rsidRPr="003A130B" w:rsidTr="00D50434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A130B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805F0" w:rsidRPr="003A130B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A130B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7805F0" w:rsidRPr="003A130B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A130B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805F0" w:rsidRPr="003A130B" w:rsidTr="00D50434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3A130B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9" w:type="dxa"/>
            <w:shd w:val="clear" w:color="auto" w:fill="auto"/>
          </w:tcPr>
          <w:p w:rsidR="007805F0" w:rsidRPr="003A130B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3A130B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35740,0</w:t>
            </w:r>
          </w:p>
        </w:tc>
      </w:tr>
      <w:tr w:rsidR="007805F0" w:rsidRPr="003A130B" w:rsidTr="00D50434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3A130B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9" w:type="dxa"/>
            <w:shd w:val="clear" w:color="auto" w:fill="auto"/>
          </w:tcPr>
          <w:p w:rsidR="007805F0" w:rsidRPr="003A130B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3A130B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39800,0</w:t>
            </w:r>
          </w:p>
        </w:tc>
      </w:tr>
      <w:tr w:rsidR="007805F0" w:rsidRPr="003A130B" w:rsidTr="00D50434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3A130B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shd w:val="clear" w:color="auto" w:fill="auto"/>
          </w:tcPr>
          <w:p w:rsidR="007805F0" w:rsidRPr="003A130B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3A130B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75740,0</w:t>
            </w:r>
          </w:p>
        </w:tc>
      </w:tr>
      <w:tr w:rsidR="007805F0" w:rsidRPr="003A130B" w:rsidTr="00D50434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3A130B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9" w:type="dxa"/>
            <w:shd w:val="clear" w:color="auto" w:fill="auto"/>
          </w:tcPr>
          <w:p w:rsidR="007805F0" w:rsidRPr="003A130B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3A130B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75740,0</w:t>
            </w:r>
          </w:p>
        </w:tc>
      </w:tr>
    </w:tbl>
    <w:p w:rsidR="00D50434" w:rsidRPr="003A130B" w:rsidRDefault="00D50434" w:rsidP="00780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0434" w:rsidRPr="003A130B" w:rsidRDefault="00D50434" w:rsidP="00D50434">
      <w:r w:rsidRPr="003A130B">
        <w:br w:type="page"/>
      </w:r>
    </w:p>
    <w:p w:rsidR="007805F0" w:rsidRPr="003A130B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  <w:r w:rsidRPr="003A130B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Pr="003A130B">
        <w:rPr>
          <w:rFonts w:ascii="Times New Roman" w:hAnsi="Times New Roman" w:cs="Times New Roman"/>
          <w:sz w:val="28"/>
          <w:szCs w:val="28"/>
          <w:lang w:val="en-US"/>
        </w:rPr>
        <w:t>13</w:t>
      </w:r>
    </w:p>
    <w:p w:rsidR="007805F0" w:rsidRPr="003A130B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130B">
        <w:rPr>
          <w:rFonts w:ascii="Times New Roman" w:hAnsi="Times New Roman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3A130B" w:rsidRDefault="007805F0" w:rsidP="00D50434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805F0" w:rsidRPr="003A130B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3A130B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Распределение на 2022 год иных межбюджетных трансфертов бюджетам </w:t>
      </w:r>
    </w:p>
    <w:p w:rsidR="007805F0" w:rsidRPr="003A130B" w:rsidRDefault="007805F0" w:rsidP="007805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3A130B">
        <w:rPr>
          <w:rFonts w:ascii="Times New Roman" w:hAnsi="Times New Roman" w:cs="Times New Roman"/>
          <w:b/>
          <w:bCs/>
          <w:spacing w:val="-6"/>
          <w:sz w:val="28"/>
          <w:szCs w:val="28"/>
        </w:rPr>
        <w:t>муниципальных районов области на обеспечение выноса подземных и надземных транзитных 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</w:r>
    </w:p>
    <w:p w:rsidR="007805F0" w:rsidRPr="003A130B" w:rsidRDefault="007805F0" w:rsidP="007805F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50434" w:rsidRPr="003A130B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130B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0" w:history="1">
        <w:r w:rsidRPr="003A130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A130B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D50434" w:rsidRPr="003A130B" w:rsidRDefault="00D50434" w:rsidP="007805F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805F0" w:rsidRPr="003A130B" w:rsidRDefault="007805F0" w:rsidP="007805F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A130B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7081"/>
        <w:gridCol w:w="1843"/>
      </w:tblGrid>
      <w:tr w:rsidR="007805F0" w:rsidRPr="003A130B" w:rsidTr="00D50434">
        <w:trPr>
          <w:trHeight w:val="5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5F0" w:rsidRPr="003A130B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A130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3A130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A130B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3A130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7805F0" w:rsidRPr="003A130B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A130B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805F0" w:rsidRPr="003A130B" w:rsidTr="00D504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5F0" w:rsidRPr="003A130B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05F0" w:rsidRPr="003A130B" w:rsidRDefault="007805F0" w:rsidP="007805F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3A130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5F0" w:rsidRPr="003A130B" w:rsidRDefault="007805F0" w:rsidP="007805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Cs/>
                <w:sz w:val="24"/>
                <w:szCs w:val="24"/>
              </w:rPr>
              <w:t>19000,0</w:t>
            </w:r>
          </w:p>
        </w:tc>
      </w:tr>
      <w:tr w:rsidR="007805F0" w:rsidRPr="003A130B" w:rsidTr="00D504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5F0" w:rsidRPr="003A130B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5F0" w:rsidRPr="003A130B" w:rsidRDefault="007805F0" w:rsidP="007805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5F0" w:rsidRPr="003A130B" w:rsidRDefault="007805F0" w:rsidP="00D5043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A130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19000,0</w:t>
            </w:r>
          </w:p>
        </w:tc>
      </w:tr>
    </w:tbl>
    <w:p w:rsidR="00D168AF" w:rsidRPr="003A130B" w:rsidRDefault="00D168AF" w:rsidP="007805F0">
      <w:pPr>
        <w:pStyle w:val="ConsPlusNormal"/>
        <w:ind w:firstLine="709"/>
        <w:outlineLvl w:val="0"/>
        <w:rPr>
          <w:sz w:val="24"/>
          <w:szCs w:val="24"/>
        </w:rPr>
      </w:pPr>
    </w:p>
    <w:p w:rsidR="00D168AF" w:rsidRPr="003A130B" w:rsidRDefault="00D168AF" w:rsidP="00D168AF">
      <w:r w:rsidRPr="003A130B">
        <w:br w:type="page"/>
      </w:r>
    </w:p>
    <w:p w:rsidR="00D168AF" w:rsidRPr="003A130B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130B">
        <w:rPr>
          <w:rFonts w:ascii="Times New Roman" w:hAnsi="Times New Roman" w:cs="Times New Roman"/>
          <w:sz w:val="28"/>
          <w:szCs w:val="28"/>
        </w:rPr>
        <w:lastRenderedPageBreak/>
        <w:t>Таблица 14</w:t>
      </w:r>
    </w:p>
    <w:p w:rsidR="00D168AF" w:rsidRPr="003A130B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130B">
        <w:rPr>
          <w:rFonts w:ascii="Times New Roman" w:hAnsi="Times New Roman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D168AF" w:rsidRPr="003A130B" w:rsidRDefault="00D168AF" w:rsidP="00D168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68AF" w:rsidRPr="003A130B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30B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Распределение на 2022 год иных межбюджетных трансфертов бюджетам городских округов области на </w:t>
      </w:r>
      <w:r w:rsidRPr="003A130B">
        <w:rPr>
          <w:rFonts w:ascii="Times New Roman" w:hAnsi="Times New Roman" w:cs="Times New Roman"/>
          <w:b/>
          <w:sz w:val="28"/>
          <w:szCs w:val="28"/>
        </w:rPr>
        <w:t xml:space="preserve">реконструкцию, капитальный ремонт объектов недвижимости, </w:t>
      </w:r>
      <w:proofErr w:type="spellStart"/>
      <w:r w:rsidRPr="003A130B">
        <w:rPr>
          <w:rFonts w:ascii="Times New Roman" w:hAnsi="Times New Roman" w:cs="Times New Roman"/>
          <w:b/>
          <w:sz w:val="28"/>
          <w:szCs w:val="28"/>
        </w:rPr>
        <w:t>перепрофилируемых</w:t>
      </w:r>
      <w:proofErr w:type="spellEnd"/>
      <w:r w:rsidRPr="003A130B">
        <w:rPr>
          <w:rFonts w:ascii="Times New Roman" w:hAnsi="Times New Roman" w:cs="Times New Roman"/>
          <w:b/>
          <w:sz w:val="28"/>
          <w:szCs w:val="28"/>
        </w:rPr>
        <w:t xml:space="preserve"> под использование </w:t>
      </w:r>
    </w:p>
    <w:p w:rsidR="00D168AF" w:rsidRPr="003A130B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30B">
        <w:rPr>
          <w:rFonts w:ascii="Times New Roman" w:hAnsi="Times New Roman" w:cs="Times New Roman"/>
          <w:b/>
          <w:sz w:val="28"/>
          <w:szCs w:val="28"/>
        </w:rPr>
        <w:t>в общеобразовательных целях, а также строительство новых объектов в составе создаваемого имущественного комплекса</w:t>
      </w:r>
    </w:p>
    <w:p w:rsidR="00D168AF" w:rsidRPr="003A130B" w:rsidRDefault="00D168AF" w:rsidP="00D168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68AF" w:rsidRPr="003A130B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130B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3A130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A130B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9E3693" w:rsidRPr="003A130B">
        <w:rPr>
          <w:rFonts w:ascii="Times New Roman" w:hAnsi="Times New Roman" w:cs="Times New Roman"/>
          <w:sz w:val="28"/>
          <w:szCs w:val="28"/>
        </w:rPr>
        <w:t>27</w:t>
      </w:r>
      <w:r w:rsidRPr="003A130B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9E3693" w:rsidRPr="003A130B">
        <w:rPr>
          <w:rFonts w:ascii="Times New Roman" w:hAnsi="Times New Roman" w:cs="Times New Roman"/>
          <w:sz w:val="28"/>
          <w:szCs w:val="28"/>
        </w:rPr>
        <w:t>1</w:t>
      </w:r>
      <w:r w:rsidRPr="003A130B">
        <w:rPr>
          <w:rFonts w:ascii="Times New Roman" w:hAnsi="Times New Roman" w:cs="Times New Roman"/>
          <w:sz w:val="28"/>
          <w:szCs w:val="28"/>
        </w:rPr>
        <w:t>-ЗСО)</w:t>
      </w:r>
    </w:p>
    <w:p w:rsidR="00D168AF" w:rsidRPr="003A130B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68AF" w:rsidRPr="003A130B" w:rsidRDefault="00D168AF" w:rsidP="00D168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130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D168AF" w:rsidRPr="003A130B" w:rsidTr="009E3693">
        <w:trPr>
          <w:trHeight w:val="5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3A130B" w:rsidRDefault="00D168AF" w:rsidP="00D1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3A130B" w:rsidRDefault="00D168AF" w:rsidP="00D1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Наименование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3A130B" w:rsidRDefault="00D168AF" w:rsidP="00D1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168AF" w:rsidRPr="003A130B" w:rsidTr="009E3693">
        <w:trPr>
          <w:trHeight w:val="248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D168AF" w:rsidRPr="003A130B" w:rsidRDefault="00D168AF" w:rsidP="00D1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D168AF" w:rsidRPr="003A130B" w:rsidRDefault="00D168AF" w:rsidP="00D16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  <w:r w:rsidRPr="003A130B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D168AF" w:rsidRPr="003A130B" w:rsidRDefault="00D168AF" w:rsidP="00D16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sz w:val="24"/>
                <w:szCs w:val="24"/>
              </w:rPr>
              <w:t>300000,0</w:t>
            </w:r>
          </w:p>
        </w:tc>
      </w:tr>
      <w:tr w:rsidR="00D168AF" w:rsidRPr="00D168AF" w:rsidTr="009E3693">
        <w:trPr>
          <w:trHeight w:val="248"/>
        </w:trPr>
        <w:tc>
          <w:tcPr>
            <w:tcW w:w="540" w:type="dxa"/>
            <w:vAlign w:val="center"/>
          </w:tcPr>
          <w:p w:rsidR="00D168AF" w:rsidRPr="003A130B" w:rsidRDefault="00D168AF" w:rsidP="00D168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4" w:type="dxa"/>
          </w:tcPr>
          <w:p w:rsidR="00D168AF" w:rsidRPr="003A130B" w:rsidRDefault="00D168AF" w:rsidP="00D168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D168AF" w:rsidRPr="00D168AF" w:rsidRDefault="00D168AF" w:rsidP="00D168A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30B">
              <w:rPr>
                <w:rFonts w:ascii="Times New Roman" w:hAnsi="Times New Roman" w:cs="Times New Roman"/>
                <w:b/>
                <w:sz w:val="24"/>
                <w:szCs w:val="24"/>
              </w:rPr>
              <w:t>300000,0</w:t>
            </w:r>
            <w:bookmarkStart w:id="0" w:name="_GoBack"/>
            <w:bookmarkEnd w:id="0"/>
          </w:p>
        </w:tc>
      </w:tr>
    </w:tbl>
    <w:p w:rsidR="00D168AF" w:rsidRPr="00D168AF" w:rsidRDefault="00D168AF" w:rsidP="00D168AF">
      <w:pPr>
        <w:pStyle w:val="ConsPlusNormal"/>
        <w:spacing w:line="235" w:lineRule="auto"/>
        <w:ind w:firstLine="709"/>
        <w:outlineLvl w:val="0"/>
        <w:rPr>
          <w:sz w:val="24"/>
          <w:szCs w:val="24"/>
        </w:rPr>
      </w:pPr>
    </w:p>
    <w:p w:rsidR="00D168AF" w:rsidRPr="00D168AF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68AF" w:rsidRDefault="00D168AF" w:rsidP="00D168AF">
      <w:pPr>
        <w:rPr>
          <w:rFonts w:ascii="Times New Roman" w:eastAsia="Times New Roman" w:hAnsi="Times New Roman" w:cs="Times New Roman"/>
          <w:lang w:eastAsia="ru-RU"/>
        </w:rPr>
      </w:pPr>
    </w:p>
    <w:sectPr w:rsidR="00D168AF" w:rsidSect="00FD6A2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557AB"/>
    <w:rsid w:val="00094F07"/>
    <w:rsid w:val="0016193D"/>
    <w:rsid w:val="00164163"/>
    <w:rsid w:val="0021736E"/>
    <w:rsid w:val="002F4025"/>
    <w:rsid w:val="00367999"/>
    <w:rsid w:val="00374B1E"/>
    <w:rsid w:val="003A130B"/>
    <w:rsid w:val="00410889"/>
    <w:rsid w:val="00684F80"/>
    <w:rsid w:val="006A2509"/>
    <w:rsid w:val="006B3863"/>
    <w:rsid w:val="006D348E"/>
    <w:rsid w:val="0076309E"/>
    <w:rsid w:val="007805F0"/>
    <w:rsid w:val="00817872"/>
    <w:rsid w:val="008F5638"/>
    <w:rsid w:val="009071B5"/>
    <w:rsid w:val="00910666"/>
    <w:rsid w:val="009902D3"/>
    <w:rsid w:val="009E3693"/>
    <w:rsid w:val="00A73CEA"/>
    <w:rsid w:val="00AD17D5"/>
    <w:rsid w:val="00B6184E"/>
    <w:rsid w:val="00BC387E"/>
    <w:rsid w:val="00C85B9F"/>
    <w:rsid w:val="00CD75DC"/>
    <w:rsid w:val="00CF4E69"/>
    <w:rsid w:val="00D15956"/>
    <w:rsid w:val="00D168AF"/>
    <w:rsid w:val="00D50434"/>
    <w:rsid w:val="00D77B37"/>
    <w:rsid w:val="00E9338D"/>
    <w:rsid w:val="00EB5D55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C6CE285-FA91-4AA2-A05E-728FB56A4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17</Pages>
  <Words>2179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9</cp:revision>
  <cp:lastPrinted>2021-11-29T09:43:00Z</cp:lastPrinted>
  <dcterms:created xsi:type="dcterms:W3CDTF">2021-12-01T07:16:00Z</dcterms:created>
  <dcterms:modified xsi:type="dcterms:W3CDTF">2022-03-29T13:02:00Z</dcterms:modified>
</cp:coreProperties>
</file>